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4" w:rsidRPr="00616730" w:rsidRDefault="00D97474" w:rsidP="00D9747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  <w:color w:val="auto"/>
        </w:rPr>
      </w:pPr>
      <w:r w:rsidRPr="00616730">
        <w:rPr>
          <w:rStyle w:val="FontStyle16"/>
          <w:b/>
          <w:color w:val="auto"/>
        </w:rPr>
        <w:t>АВТОНОМНАЯ НЕКОММЕРЧЕСКАЯ ОРГАНИЗАЦИЯ</w:t>
      </w:r>
    </w:p>
    <w:p w:rsidR="00D97474" w:rsidRPr="00616730" w:rsidRDefault="001C52FD" w:rsidP="00D97474">
      <w:pPr>
        <w:pStyle w:val="Style3"/>
        <w:widowControl/>
        <w:spacing w:before="19"/>
        <w:ind w:left="840"/>
        <w:jc w:val="center"/>
        <w:rPr>
          <w:rStyle w:val="FontStyle17"/>
          <w:color w:val="auto"/>
        </w:rPr>
      </w:pPr>
      <w:r w:rsidRPr="000C375F">
        <w:rPr>
          <w:b/>
        </w:rPr>
        <w:t>ЦЕНТРАЛЬНЫЙ МНОГОПРОФИЛЬНЫЙ ИНСТИТУТ</w:t>
      </w:r>
    </w:p>
    <w:p w:rsidR="00D97474" w:rsidRPr="00616730" w:rsidRDefault="00D97474" w:rsidP="00D97474">
      <w:pPr>
        <w:pStyle w:val="Style4"/>
        <w:widowControl/>
        <w:spacing w:line="240" w:lineRule="exact"/>
        <w:ind w:left="5035" w:right="998"/>
        <w:jc w:val="center"/>
        <w:rPr>
          <w:b/>
          <w:sz w:val="20"/>
          <w:szCs w:val="20"/>
        </w:rPr>
      </w:pPr>
    </w:p>
    <w:p w:rsidR="001C52FD" w:rsidRDefault="001C52FD" w:rsidP="00F64711">
      <w:pPr>
        <w:shd w:val="clear" w:color="auto" w:fill="FFFFFF"/>
        <w:tabs>
          <w:tab w:val="left" w:pos="135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474" w:rsidRPr="00616730" w:rsidRDefault="00D97474" w:rsidP="00F64711">
      <w:pPr>
        <w:shd w:val="clear" w:color="auto" w:fill="FFFFFF"/>
        <w:tabs>
          <w:tab w:val="left" w:pos="135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564A75" w:rsidRPr="00616730" w:rsidRDefault="00564A75" w:rsidP="00F6471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7474"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Сестринское </w:t>
      </w: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в травматологии»</w:t>
      </w:r>
      <w:r w:rsidR="00D97474"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4711" w:rsidRPr="00616730" w:rsidRDefault="00F64711" w:rsidP="007902A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75" w:rsidRPr="00616730" w:rsidRDefault="00564A75" w:rsidP="007902A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97474"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теорией и практикой, совершенствование знаний и умений по общим закономерностям диагностики и лечения заболеваний и травм.</w:t>
      </w:r>
    </w:p>
    <w:p w:rsidR="00564A75" w:rsidRPr="00616730" w:rsidRDefault="00564A75" w:rsidP="007902A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6167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медицинские сестры травматологического и ортопедического отделений</w:t>
      </w:r>
    </w:p>
    <w:p w:rsidR="00564A75" w:rsidRPr="00616730" w:rsidRDefault="00564A75" w:rsidP="007902A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616730">
        <w:rPr>
          <w:rFonts w:ascii="Times New Roman" w:eastAsia="Times New Roman" w:hAnsi="Times New Roman" w:cs="Times New Roman"/>
          <w:sz w:val="24"/>
          <w:szCs w:val="24"/>
          <w:lang w:eastAsia="ru-RU"/>
        </w:rPr>
        <w:t>144 акад</w:t>
      </w:r>
      <w:proofErr w:type="gramStart"/>
      <w:r w:rsidRPr="0061673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16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/ 4 недели / 1 месяц</w:t>
      </w:r>
    </w:p>
    <w:p w:rsidR="00564A75" w:rsidRPr="00616730" w:rsidRDefault="007902A5" w:rsidP="00F6471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673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167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6730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616730">
        <w:rPr>
          <w:rFonts w:ascii="Times New Roman" w:hAnsi="Times New Roman" w:cs="Times New Roman"/>
          <w:sz w:val="24"/>
          <w:szCs w:val="24"/>
        </w:rPr>
        <w:t>, с применением дистанционных образовательных технологий</w:t>
      </w:r>
    </w:p>
    <w:tbl>
      <w:tblPr>
        <w:tblStyle w:val="a6"/>
        <w:tblpPr w:leftFromText="180" w:rightFromText="180" w:vertAnchor="text" w:horzAnchor="margin" w:tblpY="346"/>
        <w:tblW w:w="0" w:type="auto"/>
        <w:tblLook w:val="04A0"/>
      </w:tblPr>
      <w:tblGrid>
        <w:gridCol w:w="597"/>
        <w:gridCol w:w="4395"/>
        <w:gridCol w:w="992"/>
        <w:gridCol w:w="1055"/>
        <w:gridCol w:w="1246"/>
        <w:gridCol w:w="1283"/>
      </w:tblGrid>
      <w:tr w:rsidR="00F64711" w:rsidRPr="00616730" w:rsidTr="00616730">
        <w:tc>
          <w:tcPr>
            <w:tcW w:w="597" w:type="dxa"/>
            <w:vMerge w:val="restart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(разделов)</w:t>
            </w:r>
          </w:p>
        </w:tc>
        <w:tc>
          <w:tcPr>
            <w:tcW w:w="992" w:type="dxa"/>
            <w:vMerge w:val="restart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39" w:type="dxa"/>
            <w:gridSpan w:val="2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57" w:type="dxa"/>
            <w:vMerge w:val="restart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64711" w:rsidRPr="00616730" w:rsidTr="00616730">
        <w:tc>
          <w:tcPr>
            <w:tcW w:w="597" w:type="dxa"/>
            <w:vMerge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4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57" w:type="dxa"/>
            <w:vMerge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травматологической</w:t>
            </w:r>
            <w:proofErr w:type="gramEnd"/>
          </w:p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населению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анестезиологии и реаниматологии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 крови.                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блок. Устройство,</w:t>
            </w:r>
          </w:p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оснащение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Предоперационный и послеоперационный  период.                   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Десмургия.                                   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 повреждения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заболевания и врожденные деформации скелета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 статические заболевания.</w:t>
            </w:r>
          </w:p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  аспекты</w:t>
            </w:r>
          </w:p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протезирования.            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Ортопедические корсеты, кроватки, аппараты.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hideMark/>
          </w:tcPr>
          <w:p w:rsidR="007902A5" w:rsidRPr="00616730" w:rsidRDefault="008361E3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медицинская помощь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7902A5" w:rsidRPr="00616730" w:rsidRDefault="007902A5" w:rsidP="0061673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:rsidR="007902A5" w:rsidRPr="00616730" w:rsidRDefault="00616730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hideMark/>
          </w:tcPr>
          <w:p w:rsidR="007902A5" w:rsidRPr="00616730" w:rsidRDefault="007902A5" w:rsidP="00BA40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hideMark/>
          </w:tcPr>
          <w:p w:rsidR="007902A5" w:rsidRPr="00616730" w:rsidRDefault="00616730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F64711" w:rsidRPr="00616730" w:rsidTr="00616730">
        <w:tc>
          <w:tcPr>
            <w:tcW w:w="59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4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7" w:type="dxa"/>
            <w:hideMark/>
          </w:tcPr>
          <w:p w:rsidR="007902A5" w:rsidRPr="00616730" w:rsidRDefault="007902A5" w:rsidP="00F647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1C4A8F" w:rsidRPr="00616730" w:rsidRDefault="001C4A8F">
      <w:pPr>
        <w:rPr>
          <w:b/>
        </w:rPr>
      </w:pPr>
    </w:p>
    <w:sectPr w:rsidR="001C4A8F" w:rsidRPr="006167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75"/>
    <w:rsid w:val="000F3DAD"/>
    <w:rsid w:val="00137B1A"/>
    <w:rsid w:val="00172FC2"/>
    <w:rsid w:val="001C4A8F"/>
    <w:rsid w:val="001C52FD"/>
    <w:rsid w:val="00536FAE"/>
    <w:rsid w:val="00564A75"/>
    <w:rsid w:val="00616730"/>
    <w:rsid w:val="007902A5"/>
    <w:rsid w:val="008361E3"/>
    <w:rsid w:val="00AB65F0"/>
    <w:rsid w:val="00BA4047"/>
    <w:rsid w:val="00D97474"/>
    <w:rsid w:val="00F6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paragraph" w:styleId="3">
    <w:name w:val="heading 3"/>
    <w:basedOn w:val="a"/>
    <w:link w:val="30"/>
    <w:uiPriority w:val="9"/>
    <w:qFormat/>
    <w:rsid w:val="00564A7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4A75"/>
    <w:rPr>
      <w:b/>
      <w:bCs/>
    </w:rPr>
  </w:style>
  <w:style w:type="paragraph" w:styleId="a4">
    <w:name w:val="Normal (Web)"/>
    <w:basedOn w:val="a"/>
    <w:uiPriority w:val="99"/>
    <w:unhideWhenUsed/>
    <w:rsid w:val="00564A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A75"/>
  </w:style>
  <w:style w:type="character" w:styleId="a5">
    <w:name w:val="Hyperlink"/>
    <w:basedOn w:val="a0"/>
    <w:uiPriority w:val="99"/>
    <w:semiHidden/>
    <w:unhideWhenUsed/>
    <w:rsid w:val="00564A75"/>
    <w:rPr>
      <w:color w:val="0000FF"/>
      <w:u w:val="single"/>
    </w:rPr>
  </w:style>
  <w:style w:type="paragraph" w:customStyle="1" w:styleId="Style3">
    <w:name w:val="Style3"/>
    <w:basedOn w:val="a"/>
    <w:uiPriority w:val="99"/>
    <w:rsid w:val="00D9747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7474"/>
    <w:pPr>
      <w:widowControl w:val="0"/>
      <w:autoSpaceDE w:val="0"/>
      <w:autoSpaceDN w:val="0"/>
      <w:adjustRightInd w:val="0"/>
      <w:spacing w:line="274" w:lineRule="exact"/>
      <w:ind w:firstLine="11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9747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97474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F647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2016-10-31T11:36:00Z</dcterms:created>
  <dcterms:modified xsi:type="dcterms:W3CDTF">2016-11-03T05:37:00Z</dcterms:modified>
</cp:coreProperties>
</file>